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798" w:rsidRDefault="00F15CF6">
      <w:pPr>
        <w:pStyle w:val="20"/>
        <w:keepNext/>
        <w:keepLines/>
        <w:shd w:val="clear" w:color="auto" w:fill="auto"/>
        <w:spacing w:after="128"/>
        <w:ind w:left="5140" w:right="20"/>
      </w:pPr>
      <w:bookmarkStart w:id="0" w:name="bookmark0"/>
      <w:r>
        <w:rPr>
          <w:rStyle w:val="21"/>
        </w:rPr>
        <w:t xml:space="preserve">Приложение 4: </w:t>
      </w:r>
      <w:r>
        <w:t>към административният договор</w:t>
      </w:r>
      <w:bookmarkEnd w:id="0"/>
    </w:p>
    <w:p w:rsidR="00066798" w:rsidRDefault="00F15CF6">
      <w:pPr>
        <w:pStyle w:val="10"/>
        <w:keepNext/>
        <w:keepLines/>
        <w:shd w:val="clear" w:color="auto" w:fill="auto"/>
        <w:spacing w:before="0" w:after="282"/>
        <w:ind w:left="2240" w:right="20"/>
      </w:pPr>
      <w:bookmarkStart w:id="1" w:name="bookmark1"/>
      <w:r>
        <w:rPr>
          <w:rStyle w:val="11"/>
        </w:rPr>
        <w:t>Застрахователни рискове по видове застраховки в зависимост от инвестициите, обект на подпомагане</w:t>
      </w:r>
      <w:bookmarkEnd w:id="1"/>
    </w:p>
    <w:p w:rsidR="00066798" w:rsidRDefault="00F15CF6">
      <w:pPr>
        <w:pStyle w:val="a0"/>
        <w:numPr>
          <w:ilvl w:val="0"/>
          <w:numId w:val="1"/>
        </w:numPr>
        <w:shd w:val="clear" w:color="auto" w:fill="auto"/>
        <w:tabs>
          <w:tab w:val="left" w:pos="274"/>
        </w:tabs>
        <w:spacing w:before="0"/>
        <w:ind w:right="20"/>
      </w:pPr>
      <w:r>
        <w:rPr>
          <w:rStyle w:val="a1"/>
        </w:rPr>
        <w:t>При застраховка на сгради</w:t>
      </w:r>
      <w:r>
        <w:t xml:space="preserve"> - пожар, вкл. последиците от гасенето на пожара, експлозия, удар от мълния,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„ВиК", удар </w:t>
      </w:r>
      <w:r>
        <w:t>на ППС, злоумишлени действия на 3- ти лица (вандализъм).</w:t>
      </w:r>
    </w:p>
    <w:p w:rsidR="00066798" w:rsidRDefault="00B438EA">
      <w:pPr>
        <w:pStyle w:val="a0"/>
        <w:numPr>
          <w:ilvl w:val="0"/>
          <w:numId w:val="1"/>
        </w:numPr>
        <w:shd w:val="clear" w:color="auto" w:fill="auto"/>
        <w:tabs>
          <w:tab w:val="left" w:pos="226"/>
        </w:tabs>
        <w:spacing w:before="0"/>
        <w:ind w:right="20"/>
      </w:pPr>
      <w:r>
        <w:rPr>
          <w:rStyle w:val="a1"/>
        </w:rPr>
        <w:t>При застр</w:t>
      </w:r>
      <w:r>
        <w:rPr>
          <w:rStyle w:val="a1"/>
          <w:lang w:val="bg-BG"/>
        </w:rPr>
        <w:t>ах</w:t>
      </w:r>
      <w:bookmarkStart w:id="2" w:name="_GoBack"/>
      <w:bookmarkEnd w:id="2"/>
      <w:r w:rsidR="00F15CF6">
        <w:rPr>
          <w:rStyle w:val="a1"/>
        </w:rPr>
        <w:t>овка на машини, съоръжения и оборудване -</w:t>
      </w:r>
      <w:r w:rsidR="00F15CF6">
        <w:t xml:space="preserve"> пожар, вкл. последиците от гасенето на пожара, експлозия, удар от мълния, наводнения, измокряния в резултат на авария на „ВиК", свличания или срутв</w:t>
      </w:r>
      <w:r w:rsidR="00F15CF6">
        <w:t>ания на земни пластове, злоумишлени действия на 3-та лица (вандализъм), кражба с взлом ако обекта е затворен или ограден.</w:t>
      </w:r>
    </w:p>
    <w:p w:rsidR="00066798" w:rsidRDefault="00F15CF6">
      <w:pPr>
        <w:pStyle w:val="a0"/>
        <w:shd w:val="clear" w:color="auto" w:fill="auto"/>
        <w:spacing w:before="0"/>
        <w:ind w:right="20"/>
      </w:pPr>
      <w:r>
        <w:t>3</w:t>
      </w:r>
      <w:r>
        <w:rPr>
          <w:rStyle w:val="a1"/>
        </w:rPr>
        <w:t xml:space="preserve"> При застраховка на трайни насаждения -</w:t>
      </w:r>
      <w:r>
        <w:t xml:space="preserve"> градушка, буря и проливен дъжд, измръзване (включително дължащо се на осланяване), злоумишлен</w:t>
      </w:r>
      <w:r>
        <w:t>и действия на 3-ти лица (вандализъм), кражба с взлом ако обекта е затворен или ограден.</w:t>
      </w:r>
    </w:p>
    <w:p w:rsidR="00066798" w:rsidRDefault="00F15CF6">
      <w:pPr>
        <w:pStyle w:val="a0"/>
        <w:shd w:val="clear" w:color="auto" w:fill="auto"/>
        <w:spacing w:before="0" w:after="0"/>
        <w:ind w:right="20"/>
      </w:pPr>
      <w:r>
        <w:t>4.</w:t>
      </w:r>
      <w:r>
        <w:rPr>
          <w:rStyle w:val="a1"/>
        </w:rPr>
        <w:t xml:space="preserve"> При напоителни инсталации -</w:t>
      </w:r>
      <w:r>
        <w:t xml:space="preserve"> пожар, вкл. последиците от гасенето на пожара, експлозия, удар от мълния, буря, ураган, наводнения, свличания или срутвания на земни плас</w:t>
      </w:r>
      <w:r>
        <w:t>тове, злоумишлени действия на 3-ти лица (вандализъм), кражба с взлом ако обекта е затворен или ограден.</w:t>
      </w:r>
    </w:p>
    <w:sectPr w:rsidR="00066798">
      <w:type w:val="continuous"/>
      <w:pgSz w:w="11905" w:h="16837"/>
      <w:pgMar w:top="2111" w:right="1681" w:bottom="7242" w:left="16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CF6" w:rsidRDefault="00F15CF6">
      <w:r>
        <w:separator/>
      </w:r>
    </w:p>
  </w:endnote>
  <w:endnote w:type="continuationSeparator" w:id="0">
    <w:p w:rsidR="00F15CF6" w:rsidRDefault="00F1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CF6" w:rsidRDefault="00F15CF6"/>
  </w:footnote>
  <w:footnote w:type="continuationSeparator" w:id="0">
    <w:p w:rsidR="00F15CF6" w:rsidRDefault="00F15C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A0ED3"/>
    <w:multiLevelType w:val="multilevel"/>
    <w:tmpl w:val="E7880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6798"/>
    <w:rsid w:val="00066798"/>
    <w:rsid w:val="00B438EA"/>
    <w:rsid w:val="00F1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E66D09"/>
  <w15:docId w15:val="{13E53C45-0132-47DA-8A91-0641EEDE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2">
    <w:name w:val="Заглавие #2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Заглавие #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">
    <w:name w:val="Заглавие #1_"/>
    <w:basedOn w:val="DefaultParagraphFont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1">
    <w:name w:val="Основен текст + Удебелен;Курсив"/>
    <w:basedOn w:val="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20">
    <w:name w:val="Заглавие #2"/>
    <w:basedOn w:val="Normal"/>
    <w:link w:val="2"/>
    <w:pPr>
      <w:shd w:val="clear" w:color="auto" w:fill="FFFFFF"/>
      <w:spacing w:after="120" w:line="360" w:lineRule="exact"/>
      <w:jc w:val="righ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лавие #1"/>
    <w:basedOn w:val="Normal"/>
    <w:link w:val="1"/>
    <w:pPr>
      <w:shd w:val="clear" w:color="auto" w:fill="FFFFFF"/>
      <w:spacing w:before="120" w:after="240" w:line="350" w:lineRule="exact"/>
      <w:ind w:hanging="154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ÐflÐ¾Ð³Ð¾Ð²Ð¾Ñ• 0003_Ð’Ñ•Ñ–Ð°Ð½Ð³ÐµÐ» ÐœÐ¸Ñ–Ð°Ð¸Ð».pdf</dc:title>
  <dc:subject/>
  <dc:creator>krasimirat</dc:creator>
  <cp:keywords/>
  <cp:lastModifiedBy>Borislav Dimitrov Pelov</cp:lastModifiedBy>
  <cp:revision>2</cp:revision>
  <dcterms:created xsi:type="dcterms:W3CDTF">2022-07-14T08:48:00Z</dcterms:created>
  <dcterms:modified xsi:type="dcterms:W3CDTF">2022-07-14T08:48:00Z</dcterms:modified>
</cp:coreProperties>
</file>